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129"/>
        <w:gridCol w:w="1543"/>
      </w:tblGrid>
      <w:tr>
        <w:trPr>
          <w:trHeight w:val="1402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Rodap"/>
              <w:tabs>
                <w:tab w:val="left" w:pos="708"/>
              </w:tabs>
            </w:pPr>
          </w:p>
          <w:p>
            <w:pPr>
              <w:pStyle w:val="Rodap"/>
              <w:tabs>
                <w:tab w:val="left" w:pos="708"/>
              </w:tabs>
              <w:jc w:val="center"/>
            </w:pPr>
            <w:bookmarkStart w:id="0" w:name="_MON_1427804073"/>
            <w:bookmarkEnd w:id="0"/>
            <w:r>
              <w:rPr>
                <w:rFonts w:ascii="Calibri" w:hAnsi="Calibri" w:cs="Raavi"/>
                <w:noProof/>
              </w:rPr>
              <w:drawing>
                <wp:inline distT="0" distB="0" distL="0" distR="0">
                  <wp:extent cx="542925" cy="704850"/>
                  <wp:effectExtent l="19050" t="0" r="9525" b="0"/>
                  <wp:docPr id="1" name="Imagem 3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SERVIÇO PÚBLICO FEDERAL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pacing w:val="20"/>
                <w:sz w:val="22"/>
              </w:rPr>
              <w:t>MINISTÉRIO DA EDUCAÇÃO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UNIVERSIDADE FEDERAL DO RIO GRANDE -FURG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ESCOLA DE QUÍMICA E ALIMENTOS – EQA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Campus Carreiros _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Av.Itália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Km 08 _ CEP: 96203-900 _TEL:(53) 32336959 - 3233.6960 –</w:t>
            </w:r>
          </w:p>
          <w:p>
            <w:pPr>
              <w:jc w:val="center"/>
              <w:rPr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: </w:t>
            </w:r>
            <w:hyperlink r:id="rId9" w:history="1">
              <w:r>
                <w:rPr>
                  <w:rFonts w:ascii="Arial" w:hAnsi="Arial" w:cs="Arial"/>
                  <w:b/>
                  <w:bCs/>
                  <w:color w:val="0000FF"/>
                  <w:sz w:val="14"/>
                  <w:szCs w:val="14"/>
                  <w:u w:val="single"/>
                </w:rPr>
                <w:t>eqa@furg.br</w:t>
              </w:r>
            </w:hyperlink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web site: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sz w:val="14"/>
                  <w:szCs w:val="14"/>
                </w:rPr>
                <w:t>www.eqa.furg.br</w:t>
              </w:r>
            </w:hyperlink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Rio  Grande  - RS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object w:dxaOrig="8414" w:dyaOrig="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0.75pt" o:ole="">
                  <v:imagedata r:id="rId11" o:title=""/>
                </v:shape>
                <o:OLEObject Type="Embed" ProgID="PBrush" ShapeID="_x0000_i1025" DrawAspect="Content" ObjectID="_1604477600" r:id="rId12"/>
              </w:object>
            </w:r>
          </w:p>
        </w:tc>
      </w:tr>
    </w:tbl>
    <w:p>
      <w:pPr>
        <w:pStyle w:val="Ttulo4"/>
        <w:rPr>
          <w:rFonts w:ascii="Arial" w:hAnsi="Arial" w:cs="Arial"/>
          <w:sz w:val="24"/>
          <w:szCs w:val="24"/>
          <w:u w:val="none"/>
        </w:rPr>
      </w:pPr>
    </w:p>
    <w:p>
      <w:pPr>
        <w:spacing w:line="276" w:lineRule="auto"/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sz w:val="24"/>
        </w:rPr>
        <w:t>Resultado da Consulta</w:t>
      </w:r>
    </w:p>
    <w:p/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3868"/>
        <w:gridCol w:w="957"/>
        <w:gridCol w:w="957"/>
        <w:gridCol w:w="957"/>
      </w:tblGrid>
      <w:tr>
        <w:trPr>
          <w:trHeight w:val="297"/>
          <w:jc w:val="center"/>
        </w:trPr>
        <w:tc>
          <w:tcPr>
            <w:tcW w:w="1282" w:type="pct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Cursos</w:t>
            </w:r>
          </w:p>
        </w:tc>
        <w:tc>
          <w:tcPr>
            <w:tcW w:w="2134" w:type="pct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Chapa eleita</w:t>
            </w:r>
          </w:p>
        </w:tc>
        <w:tc>
          <w:tcPr>
            <w:tcW w:w="1584" w:type="pct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Número de votos</w:t>
            </w:r>
          </w:p>
        </w:tc>
      </w:tr>
      <w:tr>
        <w:trPr>
          <w:trHeight w:val="571"/>
          <w:jc w:val="center"/>
        </w:trPr>
        <w:tc>
          <w:tcPr>
            <w:tcW w:w="1282" w:type="pct"/>
            <w:vMerge/>
            <w:vAlign w:val="center"/>
          </w:tcPr>
          <w:p>
            <w:pPr>
              <w:rPr>
                <w:b/>
                <w:sz w:val="22"/>
                <w:szCs w:val="24"/>
              </w:rPr>
            </w:pPr>
          </w:p>
        </w:tc>
        <w:tc>
          <w:tcPr>
            <w:tcW w:w="2134" w:type="pct"/>
            <w:vMerge/>
            <w:vAlign w:val="center"/>
          </w:tcPr>
          <w:p>
            <w:pPr>
              <w:rPr>
                <w:b/>
                <w:sz w:val="22"/>
                <w:szCs w:val="24"/>
              </w:rPr>
            </w:pP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Sim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Não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Branco/Nulo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Graduação em Engenharia Agroindustrial Agroquímica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Fernanda </w:t>
            </w:r>
            <w:proofErr w:type="spellStart"/>
            <w:r>
              <w:rPr>
                <w:sz w:val="22"/>
                <w:szCs w:val="24"/>
              </w:rPr>
              <w:t>Trombetta</w:t>
            </w:r>
            <w:proofErr w:type="spellEnd"/>
            <w:r>
              <w:rPr>
                <w:sz w:val="22"/>
                <w:szCs w:val="24"/>
              </w:rPr>
              <w:t xml:space="preserve"> da Silva (coordenador)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Carlos Roberto de Menezes Peixoto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Graduação em Engenharia Agroindustrial Indústrias Alimentícias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Cristiano </w:t>
            </w:r>
            <w:proofErr w:type="spellStart"/>
            <w:r>
              <w:rPr>
                <w:sz w:val="22"/>
                <w:szCs w:val="24"/>
              </w:rPr>
              <w:t>Gautério</w:t>
            </w:r>
            <w:proofErr w:type="spellEnd"/>
            <w:r>
              <w:rPr>
                <w:sz w:val="22"/>
                <w:szCs w:val="24"/>
              </w:rPr>
              <w:t xml:space="preserve"> Schmidt (coordenador)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Fabio Ferreira Gonçalves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Graduação em Engenharia Bioquímica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Elisangela Martha </w:t>
            </w:r>
            <w:proofErr w:type="spellStart"/>
            <w:r>
              <w:rPr>
                <w:sz w:val="22"/>
                <w:szCs w:val="24"/>
              </w:rPr>
              <w:t>Radmann</w:t>
            </w:r>
            <w:proofErr w:type="spellEnd"/>
            <w:r>
              <w:rPr>
                <w:sz w:val="22"/>
                <w:szCs w:val="24"/>
              </w:rPr>
              <w:t xml:space="preserve"> (coordenador)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Susan </w:t>
            </w:r>
            <w:proofErr w:type="spellStart"/>
            <w:r>
              <w:rPr>
                <w:sz w:val="22"/>
                <w:szCs w:val="24"/>
              </w:rPr>
              <w:t>Hartwig</w:t>
            </w:r>
            <w:proofErr w:type="spellEnd"/>
            <w:r>
              <w:rPr>
                <w:sz w:val="22"/>
                <w:szCs w:val="24"/>
              </w:rPr>
              <w:t xml:space="preserve"> Duarte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Graduação em Engenharia de Alimentos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Vilásia</w:t>
            </w:r>
            <w:proofErr w:type="spellEnd"/>
            <w:r>
              <w:rPr>
                <w:sz w:val="22"/>
                <w:szCs w:val="24"/>
              </w:rPr>
              <w:t xml:space="preserve"> Guimarães Martins (coordenador)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Ana Paula Dutra </w:t>
            </w:r>
            <w:proofErr w:type="spellStart"/>
            <w:r>
              <w:rPr>
                <w:sz w:val="22"/>
                <w:szCs w:val="24"/>
              </w:rPr>
              <w:t>Resem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Brizio</w:t>
            </w:r>
            <w:proofErr w:type="spellEnd"/>
            <w:r>
              <w:rPr>
                <w:sz w:val="22"/>
                <w:szCs w:val="24"/>
              </w:rPr>
              <w:t xml:space="preserve">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Graduação em Engenharia Química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Rodenei</w:t>
            </w:r>
            <w:proofErr w:type="spellEnd"/>
            <w:r>
              <w:rPr>
                <w:sz w:val="22"/>
                <w:szCs w:val="24"/>
              </w:rPr>
              <w:t xml:space="preserve"> Ogrodowski (coordenador)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Marina Curi </w:t>
            </w:r>
            <w:proofErr w:type="spellStart"/>
            <w:r>
              <w:rPr>
                <w:sz w:val="22"/>
                <w:szCs w:val="24"/>
              </w:rPr>
              <w:t>Schabbach</w:t>
            </w:r>
            <w:proofErr w:type="spellEnd"/>
            <w:r>
              <w:rPr>
                <w:sz w:val="22"/>
                <w:szCs w:val="24"/>
              </w:rPr>
              <w:t xml:space="preserve">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Graduação em Química Bacharelado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Rosilene Maria </w:t>
            </w:r>
            <w:proofErr w:type="spellStart"/>
            <w:r>
              <w:rPr>
                <w:sz w:val="22"/>
                <w:szCs w:val="24"/>
              </w:rPr>
              <w:t>Clementin</w:t>
            </w:r>
            <w:proofErr w:type="spellEnd"/>
            <w:r>
              <w:rPr>
                <w:sz w:val="22"/>
                <w:szCs w:val="24"/>
              </w:rPr>
              <w:t xml:space="preserve"> (coordenador)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Juliano Rosa de Menezes </w:t>
            </w:r>
            <w:proofErr w:type="spellStart"/>
            <w:r>
              <w:rPr>
                <w:sz w:val="22"/>
                <w:szCs w:val="24"/>
              </w:rPr>
              <w:t>Vicenti</w:t>
            </w:r>
            <w:proofErr w:type="spellEnd"/>
            <w:r>
              <w:rPr>
                <w:sz w:val="22"/>
                <w:szCs w:val="24"/>
              </w:rPr>
              <w:t xml:space="preserve">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55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Graduação em Química Licenciatura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Felipe </w:t>
            </w:r>
            <w:proofErr w:type="spellStart"/>
            <w:r>
              <w:rPr>
                <w:sz w:val="22"/>
                <w:szCs w:val="24"/>
              </w:rPr>
              <w:t>Kessler</w:t>
            </w:r>
            <w:proofErr w:type="spellEnd"/>
            <w:r>
              <w:rPr>
                <w:sz w:val="22"/>
                <w:szCs w:val="24"/>
              </w:rPr>
              <w:t xml:space="preserve"> (coordenador)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Jaqueline </w:t>
            </w:r>
            <w:proofErr w:type="spellStart"/>
            <w:r>
              <w:rPr>
                <w:sz w:val="22"/>
                <w:szCs w:val="24"/>
              </w:rPr>
              <w:t>Ritter</w:t>
            </w:r>
            <w:proofErr w:type="spellEnd"/>
            <w:r>
              <w:rPr>
                <w:sz w:val="22"/>
                <w:szCs w:val="24"/>
              </w:rPr>
              <w:t xml:space="preserve">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Pós-Graduação em Engenharia e Ciência de Alimentos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Janaína Fernandes de Medeiros </w:t>
            </w:r>
            <w:proofErr w:type="spellStart"/>
            <w:r>
              <w:rPr>
                <w:sz w:val="22"/>
                <w:szCs w:val="24"/>
              </w:rPr>
              <w:t>Burkert</w:t>
            </w:r>
            <w:proofErr w:type="spellEnd"/>
            <w:r>
              <w:rPr>
                <w:sz w:val="22"/>
                <w:szCs w:val="24"/>
              </w:rPr>
              <w:t xml:space="preserve"> (coordenador)</w:t>
            </w:r>
          </w:p>
          <w:p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Lucielen</w:t>
            </w:r>
            <w:proofErr w:type="spellEnd"/>
            <w:r>
              <w:rPr>
                <w:sz w:val="22"/>
                <w:szCs w:val="24"/>
              </w:rPr>
              <w:t xml:space="preserve"> Oliveira dos Santos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Pós-Graduação em Engenharia Química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Carlos Alberto Severo Felipe (coordenador)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Vanessa </w:t>
            </w:r>
            <w:proofErr w:type="spellStart"/>
            <w:r>
              <w:rPr>
                <w:sz w:val="22"/>
                <w:szCs w:val="24"/>
              </w:rPr>
              <w:t>Bongalhardo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Mortola</w:t>
            </w:r>
            <w:proofErr w:type="spellEnd"/>
            <w:r>
              <w:rPr>
                <w:sz w:val="22"/>
                <w:szCs w:val="24"/>
              </w:rPr>
              <w:t xml:space="preserve">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>
        <w:trPr>
          <w:trHeight w:val="794"/>
          <w:jc w:val="center"/>
        </w:trPr>
        <w:tc>
          <w:tcPr>
            <w:tcW w:w="1282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Pós-Graduação em Química Tecnológica e Ambiental</w:t>
            </w:r>
          </w:p>
        </w:tc>
        <w:tc>
          <w:tcPr>
            <w:tcW w:w="2134" w:type="pct"/>
            <w:vAlign w:val="center"/>
          </w:tcPr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Daiane Dias (coordenador)</w:t>
            </w:r>
          </w:p>
          <w:p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Jaqueline </w:t>
            </w:r>
            <w:proofErr w:type="spellStart"/>
            <w:r>
              <w:rPr>
                <w:sz w:val="22"/>
                <w:szCs w:val="24"/>
              </w:rPr>
              <w:t>Garda</w:t>
            </w:r>
            <w:proofErr w:type="spellEnd"/>
            <w:r>
              <w:rPr>
                <w:sz w:val="22"/>
                <w:szCs w:val="24"/>
              </w:rPr>
              <w:t xml:space="preserve"> Buffon (coordenador adjunto)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</w:tbl>
    <w:p>
      <w:pPr>
        <w:spacing w:line="276" w:lineRule="auto"/>
        <w:jc w:val="both"/>
        <w:rPr>
          <w:color w:val="000000" w:themeColor="text1"/>
          <w:sz w:val="24"/>
          <w:szCs w:val="24"/>
        </w:rPr>
      </w:pPr>
      <w:bookmarkStart w:id="1" w:name="_GoBack"/>
      <w:bookmarkEnd w:id="1"/>
    </w:p>
    <w:sectPr>
      <w:footerReference w:type="even" r:id="rId13"/>
      <w:footerReference w:type="default" r:id="rId14"/>
      <w:type w:val="continuous"/>
      <w:pgSz w:w="11907" w:h="16840" w:code="9"/>
      <w:pgMar w:top="1134" w:right="1134" w:bottom="567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>
    <w:pPr>
      <w:pStyle w:val="Rodap"/>
      <w:ind w:right="360"/>
    </w:pPr>
  </w:p>
  <w:p>
    <w:pPr>
      <w:pStyle w:val="Rodap"/>
      <w:ind w:right="360"/>
    </w:pPr>
  </w:p>
  <w:p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3DB"/>
    <w:multiLevelType w:val="hybridMultilevel"/>
    <w:tmpl w:val="E6863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3182"/>
    <w:multiLevelType w:val="hybridMultilevel"/>
    <w:tmpl w:val="8B9A33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BC755A"/>
    <w:multiLevelType w:val="singleLevel"/>
    <w:tmpl w:val="77E2B9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F56D95"/>
    <w:multiLevelType w:val="hybridMultilevel"/>
    <w:tmpl w:val="908CE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363D"/>
    <w:multiLevelType w:val="hybridMultilevel"/>
    <w:tmpl w:val="6ABE6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1963"/>
    <w:multiLevelType w:val="hybridMultilevel"/>
    <w:tmpl w:val="4AE831D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D2180"/>
    <w:multiLevelType w:val="hybridMultilevel"/>
    <w:tmpl w:val="F96AD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2E2"/>
    <w:multiLevelType w:val="hybridMultilevel"/>
    <w:tmpl w:val="5DC83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A05D4"/>
    <w:multiLevelType w:val="hybridMultilevel"/>
    <w:tmpl w:val="81C03290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986A62"/>
    <w:multiLevelType w:val="multilevel"/>
    <w:tmpl w:val="23B8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D4D75"/>
    <w:multiLevelType w:val="hybridMultilevel"/>
    <w:tmpl w:val="D6621090"/>
    <w:lvl w:ilvl="0" w:tplc="6B2622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1603"/>
    <w:multiLevelType w:val="hybridMultilevel"/>
    <w:tmpl w:val="2FF88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F5A"/>
    <w:multiLevelType w:val="hybridMultilevel"/>
    <w:tmpl w:val="E2A08F8E"/>
    <w:lvl w:ilvl="0" w:tplc="77E2B97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7657"/>
    <w:multiLevelType w:val="hybridMultilevel"/>
    <w:tmpl w:val="0D9EC03E"/>
    <w:lvl w:ilvl="0" w:tplc="3CC6F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24BD3"/>
    <w:multiLevelType w:val="hybridMultilevel"/>
    <w:tmpl w:val="A9A49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F58EB"/>
    <w:multiLevelType w:val="hybridMultilevel"/>
    <w:tmpl w:val="743CC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246A2"/>
    <w:multiLevelType w:val="hybridMultilevel"/>
    <w:tmpl w:val="CBB09B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A44F0"/>
    <w:multiLevelType w:val="multilevel"/>
    <w:tmpl w:val="C66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C64E0"/>
    <w:multiLevelType w:val="hybridMultilevel"/>
    <w:tmpl w:val="86004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576C"/>
    <w:multiLevelType w:val="hybridMultilevel"/>
    <w:tmpl w:val="18C47CC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C2FEB"/>
    <w:multiLevelType w:val="hybridMultilevel"/>
    <w:tmpl w:val="F15E65A2"/>
    <w:lvl w:ilvl="0" w:tplc="77E2B97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D6D"/>
    <w:multiLevelType w:val="hybridMultilevel"/>
    <w:tmpl w:val="1B1A2820"/>
    <w:lvl w:ilvl="0" w:tplc="1A161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72B0"/>
    <w:multiLevelType w:val="hybridMultilevel"/>
    <w:tmpl w:val="0F547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044CD"/>
    <w:multiLevelType w:val="hybridMultilevel"/>
    <w:tmpl w:val="6C78A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7694C"/>
    <w:multiLevelType w:val="hybridMultilevel"/>
    <w:tmpl w:val="3B9C4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D24BE"/>
    <w:multiLevelType w:val="hybridMultilevel"/>
    <w:tmpl w:val="7FBCE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6C41EE"/>
    <w:multiLevelType w:val="hybridMultilevel"/>
    <w:tmpl w:val="C0DC5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6232"/>
    <w:multiLevelType w:val="hybridMultilevel"/>
    <w:tmpl w:val="A896FB2A"/>
    <w:lvl w:ilvl="0" w:tplc="77E2B97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E3B07"/>
    <w:multiLevelType w:val="hybridMultilevel"/>
    <w:tmpl w:val="93FCA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273DD"/>
    <w:multiLevelType w:val="hybridMultilevel"/>
    <w:tmpl w:val="F6E44DE8"/>
    <w:lvl w:ilvl="0" w:tplc="502AB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02102"/>
    <w:multiLevelType w:val="hybridMultilevel"/>
    <w:tmpl w:val="41EC7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85A31"/>
    <w:multiLevelType w:val="hybridMultilevel"/>
    <w:tmpl w:val="C2723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B010A"/>
    <w:multiLevelType w:val="hybridMultilevel"/>
    <w:tmpl w:val="88EEAD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2E09"/>
    <w:multiLevelType w:val="multilevel"/>
    <w:tmpl w:val="A72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BB3439"/>
    <w:multiLevelType w:val="hybridMultilevel"/>
    <w:tmpl w:val="6D085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75CB"/>
    <w:multiLevelType w:val="hybridMultilevel"/>
    <w:tmpl w:val="6246A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A72F9"/>
    <w:multiLevelType w:val="hybridMultilevel"/>
    <w:tmpl w:val="0E982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E7416"/>
    <w:multiLevelType w:val="hybridMultilevel"/>
    <w:tmpl w:val="81F05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2777"/>
    <w:multiLevelType w:val="hybridMultilevel"/>
    <w:tmpl w:val="C804F74C"/>
    <w:lvl w:ilvl="0" w:tplc="77E2B97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5D54"/>
    <w:multiLevelType w:val="hybridMultilevel"/>
    <w:tmpl w:val="2FF41B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D3877"/>
    <w:multiLevelType w:val="hybridMultilevel"/>
    <w:tmpl w:val="1096C70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73A30CD"/>
    <w:multiLevelType w:val="hybridMultilevel"/>
    <w:tmpl w:val="DE54C19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F427FD"/>
    <w:multiLevelType w:val="hybridMultilevel"/>
    <w:tmpl w:val="03D4243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65158D"/>
    <w:multiLevelType w:val="hybridMultilevel"/>
    <w:tmpl w:val="CC682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0"/>
  </w:num>
  <w:num w:numId="4">
    <w:abstractNumId w:val="4"/>
  </w:num>
  <w:num w:numId="5">
    <w:abstractNumId w:val="13"/>
  </w:num>
  <w:num w:numId="6">
    <w:abstractNumId w:val="34"/>
  </w:num>
  <w:num w:numId="7">
    <w:abstractNumId w:val="16"/>
  </w:num>
  <w:num w:numId="8">
    <w:abstractNumId w:val="43"/>
  </w:num>
  <w:num w:numId="9">
    <w:abstractNumId w:val="37"/>
  </w:num>
  <w:num w:numId="10">
    <w:abstractNumId w:val="32"/>
  </w:num>
  <w:num w:numId="11">
    <w:abstractNumId w:val="3"/>
  </w:num>
  <w:num w:numId="12">
    <w:abstractNumId w:val="22"/>
  </w:num>
  <w:num w:numId="13">
    <w:abstractNumId w:val="41"/>
  </w:num>
  <w:num w:numId="14">
    <w:abstractNumId w:val="31"/>
  </w:num>
  <w:num w:numId="15">
    <w:abstractNumId w:val="23"/>
  </w:num>
  <w:num w:numId="16">
    <w:abstractNumId w:val="30"/>
  </w:num>
  <w:num w:numId="17">
    <w:abstractNumId w:val="28"/>
  </w:num>
  <w:num w:numId="18">
    <w:abstractNumId w:val="5"/>
  </w:num>
  <w:num w:numId="19">
    <w:abstractNumId w:val="10"/>
  </w:num>
  <w:num w:numId="20">
    <w:abstractNumId w:val="36"/>
  </w:num>
  <w:num w:numId="21">
    <w:abstractNumId w:val="29"/>
  </w:num>
  <w:num w:numId="22">
    <w:abstractNumId w:val="6"/>
  </w:num>
  <w:num w:numId="23">
    <w:abstractNumId w:val="19"/>
  </w:num>
  <w:num w:numId="24">
    <w:abstractNumId w:val="40"/>
  </w:num>
  <w:num w:numId="25">
    <w:abstractNumId w:val="39"/>
  </w:num>
  <w:num w:numId="26">
    <w:abstractNumId w:val="18"/>
  </w:num>
  <w:num w:numId="27">
    <w:abstractNumId w:val="26"/>
  </w:num>
  <w:num w:numId="28">
    <w:abstractNumId w:val="11"/>
  </w:num>
  <w:num w:numId="29">
    <w:abstractNumId w:val="9"/>
  </w:num>
  <w:num w:numId="30">
    <w:abstractNumId w:val="17"/>
  </w:num>
  <w:num w:numId="31">
    <w:abstractNumId w:val="33"/>
  </w:num>
  <w:num w:numId="32">
    <w:abstractNumId w:val="14"/>
  </w:num>
  <w:num w:numId="33">
    <w:abstractNumId w:val="7"/>
  </w:num>
  <w:num w:numId="34">
    <w:abstractNumId w:val="2"/>
  </w:num>
  <w:num w:numId="35">
    <w:abstractNumId w:val="38"/>
  </w:num>
  <w:num w:numId="36">
    <w:abstractNumId w:val="12"/>
  </w:num>
  <w:num w:numId="37">
    <w:abstractNumId w:val="27"/>
  </w:num>
  <w:num w:numId="38">
    <w:abstractNumId w:val="20"/>
  </w:num>
  <w:num w:numId="39">
    <w:abstractNumId w:val="24"/>
  </w:num>
  <w:num w:numId="40">
    <w:abstractNumId w:val="42"/>
  </w:num>
  <w:num w:numId="41">
    <w:abstractNumId w:val="1"/>
  </w:num>
  <w:num w:numId="42">
    <w:abstractNumId w:val="15"/>
  </w:num>
  <w:num w:numId="43">
    <w:abstractNumId w:val="8"/>
  </w:num>
  <w:num w:numId="4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64883-0C07-4E02-A762-35E9894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Rounded MT Bold" w:hAnsi="Arial Rounded MT Bold"/>
      <w:color w:val="000080"/>
      <w:sz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3"/>
    </w:pPr>
    <w:rPr>
      <w:rFonts w:ascii="Courier New" w:hAnsi="Courier New"/>
      <w:b/>
      <w:sz w:val="28"/>
      <w:u w:val="words"/>
    </w:rPr>
  </w:style>
  <w:style w:type="paragraph" w:styleId="Ttulo5">
    <w:name w:val="heading 5"/>
    <w:basedOn w:val="Normal"/>
    <w:next w:val="Normal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284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left="284"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text" w:hAnchor="margin" w:x="637" w:y="128"/>
      <w:outlineLvl w:val="7"/>
    </w:pPr>
    <w:rPr>
      <w:rFonts w:ascii="Comic Sans MS" w:hAnsi="Comic Sans MS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uiPriority w:val="99"/>
    <w:pPr>
      <w:suppressAutoHyphens/>
      <w:spacing w:before="280" w:after="280"/>
    </w:pPr>
    <w:rPr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pPr>
      <w:ind w:right="49"/>
      <w:jc w:val="both"/>
    </w:pPr>
    <w:rPr>
      <w:sz w:val="24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customStyle="1" w:styleId="Contedodatabela">
    <w:name w:val="Conteúdo da tabela"/>
    <w:basedOn w:val="Normal"/>
    <w:pPr>
      <w:suppressLineNumbers/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Pr>
      <w:rFonts w:ascii="Consolas" w:hAnsi="Consolas"/>
      <w:sz w:val="21"/>
      <w:szCs w:val="21"/>
      <w:lang w:val="pt-BR" w:eastAsia="pt-BR" w:bidi="ar-SA"/>
    </w:rPr>
  </w:style>
  <w:style w:type="paragraph" w:styleId="TextosemFormatao">
    <w:name w:val="Plain Text"/>
    <w:basedOn w:val="Normal"/>
    <w:link w:val="TextosemFormataoChar"/>
    <w:rPr>
      <w:rFonts w:ascii="Consolas" w:hAnsi="Consolas"/>
      <w:sz w:val="21"/>
      <w:szCs w:val="21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Pr>
      <w:sz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st">
    <w:name w:val="s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RodapChar">
    <w:name w:val="Rodapé Char"/>
    <w:basedOn w:val="Fontepargpadro"/>
    <w:link w:val="Rodap"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hAnsi="Courier New" w:cs="Courier New"/>
    </w:rPr>
  </w:style>
  <w:style w:type="character" w:customStyle="1" w:styleId="Ttulo1Char">
    <w:name w:val="Título 1 Char"/>
    <w:basedOn w:val="Fontepargpadro"/>
    <w:link w:val="Ttulo1"/>
    <w:rPr>
      <w:rFonts w:ascii="Arial" w:hAnsi="Arial"/>
      <w:b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qa.fu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qa@furg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F953-E449-4E33-8232-6297427E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Salt Marsh Co.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de Lima Ottoni</dc:creator>
  <cp:lastModifiedBy>Diretor</cp:lastModifiedBy>
  <cp:revision>5</cp:revision>
  <cp:lastPrinted>2013-11-08T19:01:00Z</cp:lastPrinted>
  <dcterms:created xsi:type="dcterms:W3CDTF">2018-11-23T13:24:00Z</dcterms:created>
  <dcterms:modified xsi:type="dcterms:W3CDTF">2018-11-23T13:27:00Z</dcterms:modified>
</cp:coreProperties>
</file>